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4D" w:rsidRDefault="00745F4D" w:rsidP="00745F4D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proofErr w:type="spellStart"/>
      <w:proofErr w:type="gramStart"/>
      <w:r>
        <w:rPr>
          <w:rFonts w:ascii="Georgia" w:hAnsi="Georgia"/>
          <w:color w:val="333333"/>
        </w:rPr>
        <w:t>Informuojame</w:t>
      </w:r>
      <w:proofErr w:type="spellEnd"/>
      <w:r>
        <w:rPr>
          <w:rFonts w:ascii="Georgia" w:hAnsi="Georgia"/>
          <w:color w:val="333333"/>
        </w:rPr>
        <w:t xml:space="preserve">, </w:t>
      </w:r>
      <w:proofErr w:type="spellStart"/>
      <w:r>
        <w:rPr>
          <w:rFonts w:ascii="Georgia" w:hAnsi="Georgia"/>
          <w:color w:val="333333"/>
        </w:rPr>
        <w:t>kad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prašymai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priimti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vaikus</w:t>
      </w:r>
      <w:proofErr w:type="spellEnd"/>
      <w:r>
        <w:rPr>
          <w:rFonts w:ascii="Georgia" w:hAnsi="Georgia"/>
          <w:color w:val="333333"/>
        </w:rPr>
        <w:t xml:space="preserve"> į </w:t>
      </w:r>
      <w:proofErr w:type="spellStart"/>
      <w:r>
        <w:rPr>
          <w:rFonts w:ascii="Georgia" w:hAnsi="Georgia"/>
          <w:color w:val="333333"/>
        </w:rPr>
        <w:t>priešmokyklinio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ugdymo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grupę</w:t>
      </w:r>
      <w:proofErr w:type="spellEnd"/>
      <w:r>
        <w:rPr>
          <w:rFonts w:ascii="Georgia" w:hAnsi="Georgia"/>
          <w:color w:val="333333"/>
        </w:rPr>
        <w:t xml:space="preserve"> 2021-2022 </w:t>
      </w:r>
      <w:proofErr w:type="spellStart"/>
      <w:r>
        <w:rPr>
          <w:rFonts w:ascii="Georgia" w:hAnsi="Georgia"/>
          <w:color w:val="333333"/>
        </w:rPr>
        <w:t>mokslo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metams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informacinėje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sistemoje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teikiami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iki</w:t>
      </w:r>
      <w:proofErr w:type="spellEnd"/>
      <w:r>
        <w:rPr>
          <w:rFonts w:ascii="Georgia" w:hAnsi="Georgia"/>
          <w:color w:val="333333"/>
        </w:rPr>
        <w:t xml:space="preserve"> š. m. </w:t>
      </w:r>
      <w:proofErr w:type="spellStart"/>
      <w:r>
        <w:rPr>
          <w:rFonts w:ascii="Georgia" w:hAnsi="Georgia"/>
          <w:color w:val="333333"/>
        </w:rPr>
        <w:t>balandžio</w:t>
      </w:r>
      <w:proofErr w:type="spellEnd"/>
      <w:r>
        <w:rPr>
          <w:rFonts w:ascii="Georgia" w:hAnsi="Georgia"/>
          <w:color w:val="333333"/>
        </w:rPr>
        <w:t xml:space="preserve"> 1 d.</w:t>
      </w:r>
      <w:proofErr w:type="gramEnd"/>
    </w:p>
    <w:p w:rsidR="00745F4D" w:rsidRDefault="00745F4D" w:rsidP="00745F4D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proofErr w:type="spellStart"/>
      <w:r>
        <w:rPr>
          <w:rFonts w:ascii="Georgia" w:hAnsi="Georgia"/>
          <w:color w:val="333333"/>
        </w:rPr>
        <w:t>Vadovaujantis</w:t>
      </w:r>
      <w:proofErr w:type="spellEnd"/>
      <w:r>
        <w:rPr>
          <w:rFonts w:ascii="Georgia" w:hAnsi="Georgia"/>
          <w:color w:val="333333"/>
        </w:rPr>
        <w:t xml:space="preserve"> 2021 m. </w:t>
      </w:r>
      <w:proofErr w:type="spellStart"/>
      <w:r>
        <w:rPr>
          <w:rFonts w:ascii="Georgia" w:hAnsi="Georgia"/>
          <w:color w:val="333333"/>
        </w:rPr>
        <w:t>vasario</w:t>
      </w:r>
      <w:proofErr w:type="spellEnd"/>
      <w:r>
        <w:rPr>
          <w:rFonts w:ascii="Georgia" w:hAnsi="Georgia"/>
          <w:color w:val="333333"/>
        </w:rPr>
        <w:t xml:space="preserve"> 26 d. </w:t>
      </w:r>
      <w:proofErr w:type="spellStart"/>
      <w:r>
        <w:rPr>
          <w:rFonts w:ascii="Georgia" w:hAnsi="Georgia"/>
          <w:color w:val="333333"/>
        </w:rPr>
        <w:t>Vilniaus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rajono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savivaldybės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tarybos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sprendimu</w:t>
      </w:r>
      <w:proofErr w:type="spellEnd"/>
      <w:r>
        <w:rPr>
          <w:rFonts w:ascii="Georgia" w:hAnsi="Georgia"/>
          <w:color w:val="333333"/>
        </w:rPr>
        <w:t xml:space="preserve"> Nr. T3-38 </w:t>
      </w:r>
      <w:proofErr w:type="spellStart"/>
      <w:r>
        <w:rPr>
          <w:rFonts w:ascii="Georgia" w:hAnsi="Georgia"/>
          <w:color w:val="333333"/>
        </w:rPr>
        <w:t>patvirtintu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centralizuotu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vaikų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priėmimo</w:t>
      </w:r>
      <w:proofErr w:type="spellEnd"/>
      <w:r>
        <w:rPr>
          <w:rFonts w:ascii="Georgia" w:hAnsi="Georgia"/>
          <w:color w:val="333333"/>
        </w:rPr>
        <w:t xml:space="preserve"> į </w:t>
      </w:r>
      <w:proofErr w:type="spellStart"/>
      <w:r>
        <w:rPr>
          <w:rFonts w:ascii="Georgia" w:hAnsi="Georgia"/>
          <w:color w:val="333333"/>
        </w:rPr>
        <w:t>Švietimo</w:t>
      </w:r>
      <w:proofErr w:type="spellEnd"/>
      <w:r>
        <w:rPr>
          <w:rFonts w:ascii="Georgia" w:hAnsi="Georgia"/>
          <w:color w:val="333333"/>
        </w:rPr>
        <w:t xml:space="preserve">, </w:t>
      </w:r>
      <w:proofErr w:type="spellStart"/>
      <w:r>
        <w:rPr>
          <w:rFonts w:ascii="Georgia" w:hAnsi="Georgia"/>
          <w:color w:val="333333"/>
        </w:rPr>
        <w:t>mokslo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ir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sporto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ministerijos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ir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Vilniaus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rajono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savivaldybės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švietimo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įstaigų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ikimokyklinio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ir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priešmokyklinio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ugdymo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grupes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organizavimo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tvarkos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aprašu</w:t>
      </w:r>
      <w:proofErr w:type="spellEnd"/>
      <w:r>
        <w:rPr>
          <w:rFonts w:ascii="Georgia" w:hAnsi="Georgia"/>
          <w:color w:val="333333"/>
        </w:rPr>
        <w:t xml:space="preserve">, į </w:t>
      </w:r>
      <w:proofErr w:type="spellStart"/>
      <w:r>
        <w:rPr>
          <w:rFonts w:ascii="Georgia" w:hAnsi="Georgia"/>
          <w:color w:val="333333"/>
        </w:rPr>
        <w:t>priešmokyklines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ugdymo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grupes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pirmiausia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priimami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visi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priešmokyklinio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amžiaus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vaikai</w:t>
      </w:r>
      <w:proofErr w:type="spellEnd"/>
      <w:r>
        <w:rPr>
          <w:rFonts w:ascii="Georgia" w:hAnsi="Georgia"/>
          <w:color w:val="333333"/>
        </w:rPr>
        <w:t xml:space="preserve">, </w:t>
      </w:r>
      <w:proofErr w:type="spellStart"/>
      <w:r>
        <w:rPr>
          <w:rFonts w:ascii="Georgia" w:hAnsi="Georgia"/>
          <w:color w:val="333333"/>
        </w:rPr>
        <w:t>kurių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gyvenamoji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vieta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deklaruota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Įstaigos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aptarnavimo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teritorijoje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bei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prašymai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ateinantiems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mokslo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metams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informacinėje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sistemoje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pateikti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iki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šių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metų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balandžio</w:t>
      </w:r>
      <w:proofErr w:type="spellEnd"/>
      <w:r>
        <w:rPr>
          <w:rFonts w:ascii="Georgia" w:hAnsi="Georgia"/>
          <w:color w:val="333333"/>
        </w:rPr>
        <w:t xml:space="preserve"> 1 d.</w:t>
      </w:r>
    </w:p>
    <w:p w:rsidR="00745F4D" w:rsidRDefault="00745F4D" w:rsidP="00745F4D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proofErr w:type="spellStart"/>
      <w:proofErr w:type="gramStart"/>
      <w:r>
        <w:rPr>
          <w:rFonts w:ascii="Georgia" w:hAnsi="Georgia"/>
          <w:color w:val="333333"/>
        </w:rPr>
        <w:t>Priėmus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visus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Įstaigos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aptarnavimo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teritorijoje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gyvenamąją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vietą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deklaravusius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pageidaujančius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ugdytis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pagal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priešmokyklinio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ugdymo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programą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vaikus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ir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esant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laisvų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vietų</w:t>
      </w:r>
      <w:proofErr w:type="spellEnd"/>
      <w:r>
        <w:rPr>
          <w:rFonts w:ascii="Georgia" w:hAnsi="Georgia"/>
          <w:color w:val="333333"/>
        </w:rPr>
        <w:t xml:space="preserve">, </w:t>
      </w:r>
      <w:proofErr w:type="spellStart"/>
      <w:r>
        <w:rPr>
          <w:rFonts w:ascii="Georgia" w:hAnsi="Georgia"/>
          <w:color w:val="333333"/>
        </w:rPr>
        <w:t>tėvų</w:t>
      </w:r>
      <w:proofErr w:type="spellEnd"/>
      <w:r>
        <w:rPr>
          <w:rFonts w:ascii="Georgia" w:hAnsi="Georgia"/>
          <w:color w:val="333333"/>
        </w:rPr>
        <w:t xml:space="preserve"> (</w:t>
      </w:r>
      <w:proofErr w:type="spellStart"/>
      <w:r>
        <w:rPr>
          <w:rFonts w:ascii="Georgia" w:hAnsi="Georgia"/>
          <w:color w:val="333333"/>
        </w:rPr>
        <w:t>globėjų</w:t>
      </w:r>
      <w:proofErr w:type="spellEnd"/>
      <w:r>
        <w:rPr>
          <w:rFonts w:ascii="Georgia" w:hAnsi="Georgia"/>
          <w:color w:val="333333"/>
        </w:rPr>
        <w:t xml:space="preserve">) </w:t>
      </w:r>
      <w:proofErr w:type="spellStart"/>
      <w:r>
        <w:rPr>
          <w:rFonts w:ascii="Georgia" w:hAnsi="Georgia"/>
          <w:color w:val="333333"/>
        </w:rPr>
        <w:t>prašymu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priimami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Vilniaus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rajono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savivaldybėje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deklaruoti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vaikai</w:t>
      </w:r>
      <w:proofErr w:type="spellEnd"/>
      <w:r>
        <w:rPr>
          <w:rFonts w:ascii="Georgia" w:hAnsi="Georgia"/>
          <w:color w:val="333333"/>
        </w:rPr>
        <w:t>.</w:t>
      </w:r>
      <w:proofErr w:type="gramEnd"/>
      <w:r>
        <w:rPr>
          <w:rFonts w:ascii="Georgia" w:hAnsi="Georgia"/>
          <w:color w:val="333333"/>
        </w:rPr>
        <w:t xml:space="preserve"> </w:t>
      </w:r>
      <w:proofErr w:type="spellStart"/>
      <w:proofErr w:type="gramStart"/>
      <w:r>
        <w:rPr>
          <w:rFonts w:ascii="Georgia" w:hAnsi="Georgia"/>
          <w:color w:val="333333"/>
        </w:rPr>
        <w:t>Priėmus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visus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Savivaldybėje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deklaruotus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vaikus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ir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esant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laisvų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vietų</w:t>
      </w:r>
      <w:proofErr w:type="spellEnd"/>
      <w:r>
        <w:rPr>
          <w:rFonts w:ascii="Georgia" w:hAnsi="Georgia"/>
          <w:color w:val="333333"/>
        </w:rPr>
        <w:t xml:space="preserve">, </w:t>
      </w:r>
      <w:proofErr w:type="spellStart"/>
      <w:r>
        <w:rPr>
          <w:rFonts w:ascii="Georgia" w:hAnsi="Georgia"/>
          <w:color w:val="333333"/>
        </w:rPr>
        <w:t>tėvų</w:t>
      </w:r>
      <w:proofErr w:type="spellEnd"/>
      <w:r>
        <w:rPr>
          <w:rFonts w:ascii="Georgia" w:hAnsi="Georgia"/>
          <w:color w:val="333333"/>
        </w:rPr>
        <w:t xml:space="preserve"> (</w:t>
      </w:r>
      <w:proofErr w:type="spellStart"/>
      <w:r>
        <w:rPr>
          <w:rFonts w:ascii="Georgia" w:hAnsi="Georgia"/>
          <w:color w:val="333333"/>
        </w:rPr>
        <w:t>globėjų</w:t>
      </w:r>
      <w:proofErr w:type="spellEnd"/>
      <w:r>
        <w:rPr>
          <w:rFonts w:ascii="Georgia" w:hAnsi="Georgia"/>
          <w:color w:val="333333"/>
        </w:rPr>
        <w:t xml:space="preserve">) </w:t>
      </w:r>
      <w:proofErr w:type="spellStart"/>
      <w:r>
        <w:rPr>
          <w:rFonts w:ascii="Georgia" w:hAnsi="Georgia"/>
          <w:color w:val="333333"/>
        </w:rPr>
        <w:t>prašymu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priimami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kitų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savivaldybių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teritorijose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gyvenantys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vaikai</w:t>
      </w:r>
      <w:proofErr w:type="spellEnd"/>
      <w:r>
        <w:rPr>
          <w:rFonts w:ascii="Georgia" w:hAnsi="Georgia"/>
          <w:color w:val="333333"/>
        </w:rPr>
        <w:t>.</w:t>
      </w:r>
      <w:proofErr w:type="gramEnd"/>
    </w:p>
    <w:p w:rsidR="00745F4D" w:rsidRPr="00745F4D" w:rsidRDefault="00745F4D" w:rsidP="00745F4D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Georgia" w:hAnsi="Georgia"/>
          <w:color w:val="333333"/>
          <w:lang w:val="pl-PL"/>
        </w:rPr>
      </w:pPr>
      <w:proofErr w:type="spellStart"/>
      <w:r>
        <w:rPr>
          <w:rFonts w:ascii="Georgia" w:hAnsi="Georgia"/>
          <w:color w:val="333333"/>
        </w:rPr>
        <w:t>Prašymai</w:t>
      </w:r>
      <w:proofErr w:type="spellEnd"/>
      <w:r>
        <w:rPr>
          <w:rFonts w:ascii="Georgia" w:hAnsi="Georgia"/>
          <w:color w:val="333333"/>
        </w:rPr>
        <w:t xml:space="preserve"> į </w:t>
      </w:r>
      <w:proofErr w:type="spellStart"/>
      <w:r>
        <w:rPr>
          <w:rFonts w:ascii="Georgia" w:hAnsi="Georgia"/>
          <w:color w:val="333333"/>
        </w:rPr>
        <w:t>pageidaujamos</w:t>
      </w:r>
      <w:proofErr w:type="spellEnd"/>
      <w:r>
        <w:rPr>
          <w:rFonts w:ascii="Georgia" w:hAnsi="Georgia"/>
          <w:color w:val="333333"/>
        </w:rPr>
        <w:t xml:space="preserve"> (-ų) </w:t>
      </w:r>
      <w:proofErr w:type="spellStart"/>
      <w:r>
        <w:rPr>
          <w:rFonts w:ascii="Georgia" w:hAnsi="Georgia"/>
          <w:color w:val="333333"/>
        </w:rPr>
        <w:t>Įstaigos</w:t>
      </w:r>
      <w:proofErr w:type="spellEnd"/>
      <w:r>
        <w:rPr>
          <w:rFonts w:ascii="Georgia" w:hAnsi="Georgia"/>
          <w:color w:val="333333"/>
        </w:rPr>
        <w:t xml:space="preserve"> (-ų) </w:t>
      </w:r>
      <w:proofErr w:type="spellStart"/>
      <w:r>
        <w:rPr>
          <w:rFonts w:ascii="Georgia" w:hAnsi="Georgia"/>
          <w:color w:val="333333"/>
        </w:rPr>
        <w:t>priešmokyklinio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ugdymo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grupes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pateikti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po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šių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metų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balandžio</w:t>
      </w:r>
      <w:proofErr w:type="spellEnd"/>
      <w:r>
        <w:rPr>
          <w:rFonts w:ascii="Georgia" w:hAnsi="Georgia"/>
          <w:color w:val="333333"/>
        </w:rPr>
        <w:t xml:space="preserve"> 1 d. 2021-2022 </w:t>
      </w:r>
      <w:proofErr w:type="spellStart"/>
      <w:r>
        <w:rPr>
          <w:rFonts w:ascii="Georgia" w:hAnsi="Georgia"/>
          <w:color w:val="333333"/>
        </w:rPr>
        <w:t>mokslo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metams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tenkinami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tik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tada</w:t>
      </w:r>
      <w:proofErr w:type="spellEnd"/>
      <w:r>
        <w:rPr>
          <w:rFonts w:ascii="Georgia" w:hAnsi="Georgia"/>
          <w:color w:val="333333"/>
        </w:rPr>
        <w:t xml:space="preserve">, </w:t>
      </w:r>
      <w:proofErr w:type="spellStart"/>
      <w:r>
        <w:rPr>
          <w:rFonts w:ascii="Georgia" w:hAnsi="Georgia"/>
          <w:color w:val="333333"/>
        </w:rPr>
        <w:t>jeigu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Įstaigoje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yra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laisvų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vietų</w:t>
      </w:r>
      <w:proofErr w:type="spellEnd"/>
      <w:r>
        <w:rPr>
          <w:rFonts w:ascii="Georgia" w:hAnsi="Georgia"/>
          <w:color w:val="333333"/>
        </w:rPr>
        <w:t xml:space="preserve">. </w:t>
      </w:r>
      <w:proofErr w:type="spellStart"/>
      <w:r>
        <w:rPr>
          <w:rFonts w:ascii="Georgia" w:hAnsi="Georgia"/>
          <w:color w:val="333333"/>
        </w:rPr>
        <w:t>Jeigu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prašyme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pageidaujamoje</w:t>
      </w:r>
      <w:proofErr w:type="spellEnd"/>
      <w:r>
        <w:rPr>
          <w:rFonts w:ascii="Georgia" w:hAnsi="Georgia"/>
          <w:color w:val="333333"/>
        </w:rPr>
        <w:t xml:space="preserve"> (-</w:t>
      </w:r>
      <w:proofErr w:type="spellStart"/>
      <w:r>
        <w:rPr>
          <w:rFonts w:ascii="Georgia" w:hAnsi="Georgia"/>
          <w:color w:val="333333"/>
        </w:rPr>
        <w:t>ose</w:t>
      </w:r>
      <w:proofErr w:type="spellEnd"/>
      <w:r>
        <w:rPr>
          <w:rFonts w:ascii="Georgia" w:hAnsi="Georgia"/>
          <w:color w:val="333333"/>
        </w:rPr>
        <w:t xml:space="preserve">) </w:t>
      </w:r>
      <w:proofErr w:type="spellStart"/>
      <w:r>
        <w:rPr>
          <w:rFonts w:ascii="Georgia" w:hAnsi="Georgia"/>
          <w:color w:val="333333"/>
        </w:rPr>
        <w:t>Įstaigoje</w:t>
      </w:r>
      <w:proofErr w:type="spellEnd"/>
      <w:r>
        <w:rPr>
          <w:rFonts w:ascii="Georgia" w:hAnsi="Georgia"/>
          <w:color w:val="333333"/>
        </w:rPr>
        <w:t xml:space="preserve"> (-</w:t>
      </w:r>
      <w:proofErr w:type="spellStart"/>
      <w:r>
        <w:rPr>
          <w:rFonts w:ascii="Georgia" w:hAnsi="Georgia"/>
          <w:color w:val="333333"/>
        </w:rPr>
        <w:t>ose</w:t>
      </w:r>
      <w:proofErr w:type="spellEnd"/>
      <w:r>
        <w:rPr>
          <w:rFonts w:ascii="Georgia" w:hAnsi="Georgia"/>
          <w:color w:val="333333"/>
        </w:rPr>
        <w:t xml:space="preserve">) </w:t>
      </w:r>
      <w:proofErr w:type="spellStart"/>
      <w:r>
        <w:rPr>
          <w:rFonts w:ascii="Georgia" w:hAnsi="Georgia"/>
          <w:color w:val="333333"/>
        </w:rPr>
        <w:t>nėra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laisvų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vietų</w:t>
      </w:r>
      <w:proofErr w:type="spellEnd"/>
      <w:r>
        <w:rPr>
          <w:rFonts w:ascii="Georgia" w:hAnsi="Georgia"/>
          <w:color w:val="333333"/>
        </w:rPr>
        <w:t xml:space="preserve"> – </w:t>
      </w:r>
      <w:proofErr w:type="spellStart"/>
      <w:r>
        <w:rPr>
          <w:rFonts w:ascii="Georgia" w:hAnsi="Georgia"/>
          <w:color w:val="333333"/>
        </w:rPr>
        <w:t>siūloma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artimiausia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Įstaiga</w:t>
      </w:r>
      <w:proofErr w:type="spellEnd"/>
      <w:r>
        <w:rPr>
          <w:rFonts w:ascii="Georgia" w:hAnsi="Georgia"/>
          <w:color w:val="333333"/>
        </w:rPr>
        <w:t xml:space="preserve">, </w:t>
      </w:r>
      <w:proofErr w:type="spellStart"/>
      <w:r>
        <w:rPr>
          <w:rFonts w:ascii="Georgia" w:hAnsi="Georgia"/>
          <w:color w:val="333333"/>
        </w:rPr>
        <w:t>vykdanti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priešmokyklinio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ugdymo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programą</w:t>
      </w:r>
      <w:proofErr w:type="spellEnd"/>
      <w:r>
        <w:rPr>
          <w:rFonts w:ascii="Georgia" w:hAnsi="Georgia"/>
          <w:color w:val="333333"/>
        </w:rPr>
        <w:t xml:space="preserve">, </w:t>
      </w:r>
      <w:proofErr w:type="spellStart"/>
      <w:r>
        <w:rPr>
          <w:rFonts w:ascii="Georgia" w:hAnsi="Georgia"/>
          <w:color w:val="333333"/>
        </w:rPr>
        <w:t>kurioje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yra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laisvų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vietų</w:t>
      </w:r>
      <w:proofErr w:type="spellEnd"/>
      <w:r>
        <w:rPr>
          <w:rFonts w:ascii="Georgia" w:hAnsi="Georgia"/>
          <w:color w:val="333333"/>
        </w:rPr>
        <w:t xml:space="preserve">. </w:t>
      </w:r>
      <w:r w:rsidRPr="00745F4D">
        <w:rPr>
          <w:rFonts w:ascii="Georgia" w:hAnsi="Georgia"/>
          <w:color w:val="333333"/>
          <w:lang w:val="pl-PL"/>
        </w:rPr>
        <w:t>Registracijos nuoroda https://www.registruok.lt/go.php/VILNIAUS-RAJONO-SAVIVALDYBE19015221898</w:t>
      </w:r>
    </w:p>
    <w:p w:rsidR="00745F4D" w:rsidRPr="00745F4D" w:rsidRDefault="00745F4D" w:rsidP="00745F4D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Georgia" w:hAnsi="Georgia"/>
          <w:color w:val="333333"/>
          <w:lang w:val="pl-PL"/>
        </w:rPr>
      </w:pPr>
      <w:r w:rsidRPr="00745F4D">
        <w:rPr>
          <w:rFonts w:ascii="Georgia" w:hAnsi="Georgia"/>
          <w:color w:val="333333"/>
          <w:lang w:val="pl-PL"/>
        </w:rPr>
        <w:t>Informacinėje sistemoje, registruojant vaiką į bendrojo ugdymo mokyklos ar ikimokyklinio ugdymo įstaigos priešmokyklinio ugdymo grupes, pasirenkama skiltis „registracija į darželius“.</w:t>
      </w:r>
    </w:p>
    <w:p w:rsidR="00745F4D" w:rsidRPr="00745F4D" w:rsidRDefault="00745F4D" w:rsidP="00745F4D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Georgia" w:hAnsi="Georgia"/>
          <w:color w:val="333333"/>
          <w:lang w:val="pl-PL"/>
        </w:rPr>
      </w:pPr>
      <w:r w:rsidRPr="00745F4D">
        <w:rPr>
          <w:rFonts w:ascii="Georgia" w:hAnsi="Georgia"/>
          <w:color w:val="333333"/>
          <w:lang w:val="pl-PL"/>
        </w:rPr>
        <w:t>Kilus klausimams, galite kreiptis į Švietimo skyriaus vyriausiąją specialistę Giedrę Vaičiūnienę, tel.+370 (5) 240 1243, el. p. giedre.vaiciuniene@vrsa.lt.</w:t>
      </w:r>
    </w:p>
    <w:p w:rsidR="00675BD3" w:rsidRPr="00745F4D" w:rsidRDefault="00675BD3">
      <w:pPr>
        <w:rPr>
          <w:lang w:val="pl-PL"/>
        </w:rPr>
      </w:pPr>
    </w:p>
    <w:sectPr w:rsidR="00675BD3" w:rsidRPr="00745F4D" w:rsidSect="00675B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5F4D"/>
    <w:rsid w:val="00675BD3"/>
    <w:rsid w:val="00745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B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5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8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1626</Characters>
  <Application>Microsoft Office Word</Application>
  <DocSecurity>0</DocSecurity>
  <Lines>13</Lines>
  <Paragraphs>3</Paragraphs>
  <ScaleCrop>false</ScaleCrop>
  <Company>Grizli777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2021-04-01T17:58:00Z</dcterms:created>
  <dcterms:modified xsi:type="dcterms:W3CDTF">2021-04-01T17:59:00Z</dcterms:modified>
</cp:coreProperties>
</file>